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F6A1" w14:textId="3A40DB9F" w:rsidR="00E26F6C" w:rsidRPr="002C215E" w:rsidRDefault="00006082" w:rsidP="009365C5">
      <w:bookmarkStart w:id="0" w:name="_Hlk190425540"/>
      <w:bookmarkEnd w:id="0"/>
      <w:r w:rsidRPr="002C215E">
        <w:rPr>
          <w:noProof/>
        </w:rPr>
        <w:drawing>
          <wp:inline distT="0" distB="0" distL="0" distR="0" wp14:anchorId="65363CAC" wp14:editId="6AE4559B">
            <wp:extent cx="2667000" cy="666750"/>
            <wp:effectExtent l="0" t="0" r="0" b="0"/>
            <wp:docPr id="180620850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0850" name="Picture 4" descr="A black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3B2E" w:rsidRPr="002C215E" w14:paraId="12DD8E89" w14:textId="77777777" w:rsidTr="00553B2E">
        <w:tc>
          <w:tcPr>
            <w:tcW w:w="9736" w:type="dxa"/>
          </w:tcPr>
          <w:p w14:paraId="1997CF4D" w14:textId="77777777" w:rsidR="00553B2E" w:rsidRPr="002C215E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Description and Person Specification</w:t>
            </w:r>
          </w:p>
          <w:p w14:paraId="6FF87FCE" w14:textId="77777777" w:rsidR="00553B2E" w:rsidRPr="002C215E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Academic/Professional Services Staff</w:t>
            </w:r>
          </w:p>
          <w:p w14:paraId="70F8C655" w14:textId="77777777" w:rsidR="00553B2E" w:rsidRPr="002C215E" w:rsidRDefault="00553B2E" w:rsidP="009365C5">
            <w:pPr>
              <w:rPr>
                <w:rFonts w:ascii="Ravensbourne Sans" w:hAnsi="Ravensbourne Sans"/>
              </w:rPr>
            </w:pPr>
          </w:p>
        </w:tc>
      </w:tr>
      <w:tr w:rsidR="00553B2E" w:rsidRPr="002C215E" w14:paraId="54C95F48" w14:textId="77777777" w:rsidTr="00553B2E">
        <w:tc>
          <w:tcPr>
            <w:tcW w:w="9736" w:type="dxa"/>
          </w:tcPr>
          <w:p w14:paraId="0A25FAB3" w14:textId="4231DDFE" w:rsidR="00553B2E" w:rsidRPr="002C215E" w:rsidRDefault="00553B2E" w:rsidP="008B49EB">
            <w:pPr>
              <w:tabs>
                <w:tab w:val="left" w:pos="1731"/>
              </w:tabs>
              <w:spacing w:before="120"/>
              <w:rPr>
                <w:rFonts w:ascii="Ravensbourne Sans" w:eastAsia="Calibri" w:hAnsi="Ravensbourne Sans" w:cs="Times New Roman"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Job title:</w:t>
            </w: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9E516D" w:rsidRPr="002C215E">
              <w:rPr>
                <w:rFonts w:ascii="Ravensbourne Sans" w:eastAsia="Calibri" w:hAnsi="Ravensbourne Sans" w:cs="Times New Roman"/>
                <w:b/>
                <w:bCs/>
              </w:rPr>
              <w:t>Course Leader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 </w:t>
            </w:r>
            <w:r w:rsidR="00560172">
              <w:rPr>
                <w:rFonts w:ascii="Ravensbourne Sans" w:eastAsia="Calibri" w:hAnsi="Ravensbourne Sans" w:cs="Times New Roman"/>
                <w:b/>
                <w:bCs/>
              </w:rPr>
              <w:t>B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Sc </w:t>
            </w:r>
            <w:r w:rsidR="0010190D">
              <w:rPr>
                <w:rFonts w:ascii="Ravensbourne Sans" w:eastAsia="Calibri" w:hAnsi="Ravensbourne Sans" w:cs="Times New Roman"/>
                <w:b/>
                <w:bCs/>
              </w:rPr>
              <w:t xml:space="preserve">(Hons) </w:t>
            </w:r>
            <w:r w:rsidR="000C3726">
              <w:rPr>
                <w:rFonts w:ascii="Ravensbourne Sans" w:eastAsia="Calibri" w:hAnsi="Ravensbourne Sans" w:cs="Times New Roman"/>
                <w:b/>
                <w:bCs/>
              </w:rPr>
              <w:t xml:space="preserve">Cyber Security </w:t>
            </w:r>
          </w:p>
          <w:p w14:paraId="6E0F6AB5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607D9F1B" w14:textId="6251BCDA" w:rsidR="00553B2E" w:rsidRPr="002C215E" w:rsidRDefault="00553B2E" w:rsidP="004F7D9B">
            <w:pPr>
              <w:tabs>
                <w:tab w:val="left" w:pos="1731"/>
                <w:tab w:val="left" w:pos="1986"/>
              </w:tabs>
              <w:rPr>
                <w:rFonts w:ascii="Ravensbourne Sans" w:eastAsia="Calibri" w:hAnsi="Ravensbourne Sans" w:cs="Times New Roman"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Department: </w:t>
            </w:r>
            <w:r w:rsidR="00CA67E3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  <w:t>Co</w:t>
            </w:r>
            <w:r w:rsidR="009E516D" w:rsidRPr="002C215E">
              <w:rPr>
                <w:rFonts w:ascii="Ravensbourne Sans" w:eastAsia="Calibri" w:hAnsi="Ravensbourne Sans" w:cs="Times New Roman"/>
                <w:b/>
                <w:bCs/>
              </w:rPr>
              <w:t>mputing and Emerging Technologies</w:t>
            </w:r>
          </w:p>
          <w:p w14:paraId="4E4DCAAA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1964BF44" w14:textId="33352A41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Pay Band: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29269C">
              <w:rPr>
                <w:rFonts w:ascii="Ravensbourne Sans" w:eastAsia="Calibri" w:hAnsi="Ravensbourne Sans" w:cs="Times New Roman"/>
                <w:b/>
                <w:bCs/>
              </w:rPr>
              <w:t>Grade 7</w:t>
            </w:r>
          </w:p>
          <w:p w14:paraId="490A4F92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37620AC9" w14:textId="47079C02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Line Manager: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4F7D9B" w:rsidRPr="002C215E">
              <w:rPr>
                <w:rFonts w:ascii="Ravensbourne Sans" w:eastAsia="Calibri" w:hAnsi="Ravensbourne Sans" w:cs="Times New Roman"/>
                <w:b/>
                <w:bCs/>
              </w:rPr>
              <w:t>Head of</w:t>
            </w:r>
            <w:r w:rsidR="00E917AB"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 Department:</w:t>
            </w:r>
            <w:r w:rsidR="004F7D9B"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 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Computing and Emerging Technologies </w:t>
            </w:r>
          </w:p>
          <w:p w14:paraId="1E1989D4" w14:textId="05C4A3AA" w:rsidR="00FD029C" w:rsidRPr="002C215E" w:rsidRDefault="00FD029C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</w:p>
        </w:tc>
      </w:tr>
      <w:tr w:rsidR="00553B2E" w:rsidRPr="002C215E" w14:paraId="177A2695" w14:textId="77777777" w:rsidTr="00553B2E">
        <w:tc>
          <w:tcPr>
            <w:tcW w:w="9736" w:type="dxa"/>
          </w:tcPr>
          <w:p w14:paraId="6A75C833" w14:textId="77777777" w:rsidR="00D538B5" w:rsidRPr="002C215E" w:rsidRDefault="00553B2E" w:rsidP="008B49EB">
            <w:pPr>
              <w:spacing w:before="120" w:after="120"/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Role Purpose:</w:t>
            </w:r>
            <w:r w:rsidR="00D538B5"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4052BFF9" w14:textId="26DBB30C" w:rsidR="00DF59EB" w:rsidRPr="002C215E" w:rsidRDefault="00DF59EB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To provide academic leadership and management of the </w:t>
            </w:r>
            <w:r w:rsidR="0010190D">
              <w:rPr>
                <w:rFonts w:ascii="Ravensbourne Sans" w:hAnsi="Ravensbourne Sans" w:cstheme="majorHAnsi"/>
                <w:sz w:val="22"/>
                <w:szCs w:val="22"/>
              </w:rPr>
              <w:t>B</w:t>
            </w:r>
            <w:r w:rsidR="008A612D"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Sc </w:t>
            </w:r>
            <w:r w:rsidR="0010190D">
              <w:rPr>
                <w:rFonts w:ascii="Ravensbourne Sans" w:hAnsi="Ravensbourne Sans" w:cstheme="majorHAnsi"/>
                <w:sz w:val="22"/>
                <w:szCs w:val="22"/>
              </w:rPr>
              <w:t xml:space="preserve">(Hons) </w:t>
            </w:r>
            <w:r w:rsidR="002642CB">
              <w:rPr>
                <w:rFonts w:ascii="Ravensbourne Sans" w:hAnsi="Ravensbourne Sans" w:cstheme="majorHAnsi"/>
                <w:sz w:val="22"/>
                <w:szCs w:val="22"/>
              </w:rPr>
              <w:t>C</w:t>
            </w:r>
            <w:r w:rsidR="00455D3E">
              <w:rPr>
                <w:rFonts w:ascii="Ravensbourne Sans" w:hAnsi="Ravensbourne Sans" w:cstheme="majorHAnsi"/>
                <w:sz w:val="22"/>
                <w:szCs w:val="22"/>
              </w:rPr>
              <w:t>yber Security</w:t>
            </w:r>
            <w:r w:rsidR="00CF326E">
              <w:rPr>
                <w:rFonts w:ascii="Ravensbourne Sans" w:hAnsi="Ravensbourne Sans" w:cstheme="majorHAnsi"/>
                <w:sz w:val="22"/>
                <w:szCs w:val="22"/>
              </w:rPr>
              <w:t xml:space="preserve"> </w:t>
            </w:r>
            <w:r w:rsidR="001D61FC">
              <w:rPr>
                <w:rFonts w:ascii="Ravensbourne Sans" w:hAnsi="Ravensbourne Sans" w:cstheme="majorHAnsi"/>
                <w:sz w:val="22"/>
                <w:szCs w:val="22"/>
              </w:rPr>
              <w:t xml:space="preserve">course </w:t>
            </w: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and staff, ensuring a high quality of </w:t>
            </w:r>
            <w:r w:rsidR="00C75725" w:rsidRPr="002C215E">
              <w:rPr>
                <w:rFonts w:ascii="Ravensbourne Sans" w:hAnsi="Ravensbourne Sans" w:cstheme="majorHAnsi"/>
                <w:sz w:val="22"/>
                <w:szCs w:val="22"/>
              </w:rPr>
              <w:t>teaching, which achieves and maintains learning and assessment standards and progression targets in accordance with institutional strategies and regulations</w:t>
            </w:r>
            <w:r w:rsidR="006D05B4" w:rsidRPr="002C215E">
              <w:rPr>
                <w:rFonts w:ascii="Ravensbourne Sans" w:hAnsi="Ravensbourne Sans" w:cstheme="majorHAnsi"/>
                <w:sz w:val="22"/>
                <w:szCs w:val="22"/>
              </w:rPr>
              <w:t>.</w:t>
            </w:r>
          </w:p>
          <w:p w14:paraId="4650BFFB" w14:textId="77777777" w:rsidR="006D05B4" w:rsidRPr="002C215E" w:rsidRDefault="006D05B4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710D070B" w14:textId="74734185" w:rsidR="005805BE" w:rsidRPr="002C215E" w:rsidRDefault="005805BE" w:rsidP="00600E9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To maintain and develop the subject specialism through collaboration with industry partners, academic colleagues and strengthened industry links </w:t>
            </w:r>
            <w:r w:rsidR="00AF5949" w:rsidRPr="002C215E">
              <w:rPr>
                <w:rFonts w:ascii="Ravensbourne Sans" w:hAnsi="Ravensbourne Sans" w:cstheme="majorHAnsi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 relations.</w:t>
            </w:r>
          </w:p>
          <w:p w14:paraId="6B46BF28" w14:textId="77777777" w:rsidR="006D05B4" w:rsidRPr="002C215E" w:rsidRDefault="006D05B4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713642AB" w14:textId="2667B782" w:rsidR="00B32737" w:rsidRPr="002C215E" w:rsidRDefault="00B32737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To contribute to the achievement of institutional priorities in teaching and learning, 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>student recruitment</w:t>
            </w:r>
            <w:r w:rsidR="00600E9D"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 and engagement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, and </w:t>
            </w: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>access and participation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>.</w:t>
            </w:r>
          </w:p>
          <w:p w14:paraId="0F49A636" w14:textId="6F50BBBE" w:rsidR="00553B2E" w:rsidRPr="002C215E" w:rsidRDefault="00553B2E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</w:tc>
      </w:tr>
      <w:tr w:rsidR="00553B2E" w:rsidRPr="002C215E" w14:paraId="72E65FEE" w14:textId="77777777" w:rsidTr="00553B2E">
        <w:tc>
          <w:tcPr>
            <w:tcW w:w="9736" w:type="dxa"/>
          </w:tcPr>
          <w:p w14:paraId="0D5A0A12" w14:textId="62F93138" w:rsidR="00553B2E" w:rsidRPr="002C215E" w:rsidRDefault="00553B2E" w:rsidP="008B49EB">
            <w:pPr>
              <w:spacing w:before="120" w:after="120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Duties and </w:t>
            </w: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Responsibilities</w:t>
            </w:r>
            <w:r w:rsidRPr="002C215E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765B2C6D" w14:textId="00EAE1A0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To direct the operation of the course, providing leadership in maintaining quality and appropriateness of course content and delivery.</w:t>
            </w:r>
          </w:p>
          <w:p w14:paraId="22C44A02" w14:textId="336C044D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To</w:t>
            </w:r>
            <w:r w:rsidRPr="002C215E">
              <w:rPr>
                <w:rFonts w:ascii="Ravensbourne Sans" w:hAnsi="Ravensbourne Sans"/>
                <w:spacing w:val="-8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engage</w:t>
            </w:r>
            <w:r w:rsidRPr="002C215E">
              <w:rPr>
                <w:rFonts w:ascii="Ravensbourne Sans" w:hAnsi="Ravensbourne Sans"/>
                <w:spacing w:val="-8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fully</w:t>
            </w:r>
            <w:r w:rsidRPr="002C215E">
              <w:rPr>
                <w:rFonts w:ascii="Ravensbourne Sans" w:hAnsi="Ravensbourne Sans"/>
                <w:spacing w:val="-4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with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the</w:t>
            </w:r>
            <w:r w:rsidRPr="002C215E">
              <w:rPr>
                <w:rFonts w:ascii="Ravensbourne Sans" w:hAnsi="Ravensbourne Sans"/>
                <w:spacing w:val="-11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Institution’s</w:t>
            </w:r>
            <w:r w:rsidRPr="002C215E">
              <w:rPr>
                <w:rFonts w:ascii="Ravensbourne Sans" w:hAnsi="Ravensbourne Sans"/>
                <w:spacing w:val="-5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policies</w:t>
            </w:r>
            <w:r w:rsidRPr="002C215E">
              <w:rPr>
                <w:rFonts w:ascii="Ravensbourne Sans" w:hAnsi="Ravensbourne Sans"/>
                <w:spacing w:val="-3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/>
                <w:spacing w:val="-8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procedures</w:t>
            </w:r>
            <w:r w:rsidRPr="002C215E">
              <w:rPr>
                <w:rFonts w:ascii="Ravensbourne Sans" w:hAnsi="Ravensbourne Sans"/>
                <w:spacing w:val="-12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for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the</w:t>
            </w:r>
            <w:r w:rsidRPr="002C215E">
              <w:rPr>
                <w:rFonts w:ascii="Ravensbourne Sans" w:hAnsi="Ravensbourne Sans"/>
                <w:spacing w:val="-8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pacing w:val="-2"/>
                <w:sz w:val="22"/>
                <w:szCs w:val="22"/>
              </w:rPr>
              <w:t xml:space="preserve">setting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of academic standards</w:t>
            </w:r>
            <w:r w:rsidR="00BA4382" w:rsidRPr="002C215E">
              <w:rPr>
                <w:rFonts w:ascii="Ravensbourne Sans" w:hAnsi="Ravensbourne Sans"/>
                <w:sz w:val="22"/>
                <w:szCs w:val="22"/>
              </w:rPr>
              <w:t xml:space="preserve">, the quality assurance of its provision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and enhancement of the student experience. </w:t>
            </w:r>
          </w:p>
          <w:p w14:paraId="5F5804AB" w14:textId="77777777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1"/>
              </w:tabs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To act as line manager for </w:t>
            </w:r>
            <w:r w:rsidRPr="002C215E">
              <w:rPr>
                <w:rFonts w:ascii="Ravensbourne Sans" w:hAnsi="Ravensbourne Sans"/>
                <w:sz w:val="22"/>
              </w:rPr>
              <w:t xml:space="preserve">course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teaching staff.</w:t>
            </w:r>
          </w:p>
          <w:p w14:paraId="4EB7FB12" w14:textId="77777777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kinsoku w:val="0"/>
              <w:overflowPunct w:val="0"/>
              <w:adjustRightInd w:val="0"/>
              <w:spacing w:after="120"/>
              <w:ind w:left="454" w:right="799"/>
              <w:rPr>
                <w:rFonts w:ascii="Ravensbourne Sans" w:hAnsi="Ravensbourne Sans"/>
                <w:spacing w:val="-2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Working with the teaching team, to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tutor, mentor</w:t>
            </w:r>
            <w:r w:rsidRPr="002C215E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counsel</w:t>
            </w:r>
            <w:r w:rsidRPr="002C215E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students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(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where appropriate to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refer</w:t>
            </w:r>
            <w:r w:rsidRPr="002C215E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to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student</w:t>
            </w:r>
            <w:r w:rsidRPr="002C215E">
              <w:rPr>
                <w:rFonts w:ascii="Ravensbourne Sans" w:hAnsi="Ravensbourne Sans"/>
                <w:spacing w:val="-11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support services).</w:t>
            </w:r>
          </w:p>
          <w:p w14:paraId="4D95F513" w14:textId="6E38DCCB" w:rsidR="008F3F18" w:rsidRPr="002C215E" w:rsidRDefault="00572F60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kinsoku w:val="0"/>
              <w:overflowPunct w:val="0"/>
              <w:adjustRightInd w:val="0"/>
              <w:spacing w:after="120"/>
              <w:ind w:left="454" w:right="799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To deliver </w:t>
            </w:r>
            <w:r w:rsidR="00CA258D">
              <w:rPr>
                <w:rFonts w:ascii="Ravensbourne Sans" w:hAnsi="Ravensbourne Sans"/>
                <w:sz w:val="22"/>
                <w:szCs w:val="22"/>
              </w:rPr>
              <w:t>high quality teaching and learning opportunities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.</w:t>
            </w:r>
          </w:p>
          <w:p w14:paraId="0327D169" w14:textId="2D123AFC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kinsoku w:val="0"/>
              <w:overflowPunct w:val="0"/>
              <w:adjustRightInd w:val="0"/>
              <w:spacing w:after="120"/>
              <w:ind w:left="454" w:right="799"/>
              <w:rPr>
                <w:rFonts w:ascii="Ravensbourne Sans" w:hAnsi="Ravensbourne Sans"/>
                <w:spacing w:val="-2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pacing w:val="-2"/>
                <w:sz w:val="22"/>
                <w:szCs w:val="22"/>
              </w:rPr>
              <w:t xml:space="preserve">To collaborate with the Head of Department in effectively deploying departmental resources, including for example sessional </w:t>
            </w:r>
            <w:r w:rsidR="00907CE2" w:rsidRPr="002C215E">
              <w:rPr>
                <w:rFonts w:ascii="Ravensbourne Sans" w:hAnsi="Ravensbourne Sans"/>
                <w:spacing w:val="-2"/>
                <w:sz w:val="22"/>
                <w:szCs w:val="22"/>
              </w:rPr>
              <w:t xml:space="preserve">staff </w:t>
            </w:r>
            <w:r w:rsidRPr="002C215E">
              <w:rPr>
                <w:rFonts w:ascii="Ravensbourne Sans" w:hAnsi="Ravensbourne Sans"/>
                <w:spacing w:val="-2"/>
                <w:sz w:val="22"/>
                <w:szCs w:val="22"/>
              </w:rPr>
              <w:t>allocations.</w:t>
            </w:r>
          </w:p>
          <w:p w14:paraId="299963E4" w14:textId="2E82B1CA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20"/>
              <w:ind w:left="454"/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To co-ordinate the recruitment of students to the course, including open days, promotional activities, and to oversee </w:t>
            </w:r>
            <w:r w:rsidR="000573C2" w:rsidRPr="002C215E">
              <w:rPr>
                <w:rFonts w:ascii="Ravensbourne Sans" w:hAnsi="Ravensbourne Sans"/>
                <w:sz w:val="22"/>
                <w:szCs w:val="22"/>
              </w:rPr>
              <w:t xml:space="preserve">student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induction on arrival.</w:t>
            </w:r>
          </w:p>
          <w:p w14:paraId="7C99E4E3" w14:textId="6D9B7B4B" w:rsidR="00FB5F36" w:rsidRPr="002C215E" w:rsidRDefault="00FB5F36" w:rsidP="00FB5F36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To contribute to the overall running of the Department and </w:t>
            </w:r>
            <w:r w:rsidR="000573C2" w:rsidRPr="002C215E">
              <w:rPr>
                <w:rFonts w:ascii="Ravensbourne Sans" w:hAnsi="Ravensbourne Sans"/>
                <w:sz w:val="22"/>
                <w:szCs w:val="22"/>
              </w:rPr>
              <w:t>U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niversity in areas of research, operations and course planning.</w:t>
            </w:r>
          </w:p>
          <w:p w14:paraId="36EEDF1D" w14:textId="77777777" w:rsidR="00FB5F36" w:rsidRPr="002C215E" w:rsidRDefault="00FB5F36" w:rsidP="00FB5F36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To contribute to the development of the course team through the appraisal system, providing advice on continuing professional development.</w:t>
            </w:r>
          </w:p>
          <w:p w14:paraId="04F21EC0" w14:textId="51612B2A" w:rsidR="00FB5F36" w:rsidRPr="002C215E" w:rsidRDefault="00FB5F36" w:rsidP="00FB5F36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lastRenderedPageBreak/>
              <w:t xml:space="preserve">To engage in </w:t>
            </w:r>
            <w:r w:rsidR="007E1290" w:rsidRPr="002C215E">
              <w:rPr>
                <w:rFonts w:ascii="Ravensbourne Sans" w:hAnsi="Ravensbourne Sans"/>
                <w:sz w:val="22"/>
                <w:szCs w:val="22"/>
              </w:rPr>
              <w:t>i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nstitution-wide committees or working parties when required.</w:t>
            </w:r>
          </w:p>
          <w:p w14:paraId="57925C9A" w14:textId="77777777" w:rsidR="00FB5F36" w:rsidRPr="002C215E" w:rsidRDefault="00FB5F36" w:rsidP="00FB5F36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To undertake administration appropriate to the running of the course </w:t>
            </w:r>
            <w:proofErr w:type="gramStart"/>
            <w:r w:rsidRPr="002C215E">
              <w:rPr>
                <w:rFonts w:ascii="Ravensbourne Sans" w:hAnsi="Ravensbourne Sans"/>
                <w:sz w:val="22"/>
                <w:szCs w:val="22"/>
              </w:rPr>
              <w:t>including;</w:t>
            </w:r>
            <w:proofErr w:type="gramEnd"/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 maintenance of course files and documentation, including as required provision of data on student assessment and withdrawals, and timely submission of grades to Registry etc.</w:t>
            </w:r>
          </w:p>
          <w:p w14:paraId="24F76A45" w14:textId="77777777" w:rsidR="00FB5F36" w:rsidRPr="002C215E" w:rsidRDefault="00FB5F36" w:rsidP="00772329">
            <w:pPr>
              <w:pStyle w:val="TableParagraph"/>
              <w:numPr>
                <w:ilvl w:val="0"/>
                <w:numId w:val="17"/>
              </w:numPr>
              <w:spacing w:after="120"/>
              <w:ind w:left="453" w:hanging="357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To work with the Head of Department on planning and development of the course and of the department more broadly, including new areas of delivery.</w:t>
            </w:r>
          </w:p>
          <w:p w14:paraId="1AC9E974" w14:textId="7B17AB59" w:rsidR="009E5B03" w:rsidRPr="002C215E" w:rsidRDefault="00FB5F36" w:rsidP="00E05431">
            <w:pPr>
              <w:pStyle w:val="TableParagraph"/>
              <w:numPr>
                <w:ilvl w:val="0"/>
                <w:numId w:val="17"/>
              </w:numPr>
              <w:spacing w:before="120" w:after="120"/>
              <w:ind w:left="453" w:hanging="357"/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Perform such other duties consistent with the role as may from time to time be assigned,</w:t>
            </w:r>
            <w:r w:rsidRPr="002C215E">
              <w:rPr>
                <w:rFonts w:ascii="Ravensbourne Sans" w:hAnsi="Ravensbourne Sans"/>
                <w:spacing w:val="-5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collaborating</w:t>
            </w:r>
            <w:r w:rsidRPr="002C215E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fully</w:t>
            </w:r>
            <w:r w:rsidRPr="002C215E">
              <w:rPr>
                <w:rFonts w:ascii="Ravensbourne Sans" w:hAnsi="Ravensbourne Sans"/>
                <w:spacing w:val="-6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with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others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to</w:t>
            </w:r>
            <w:r w:rsidRPr="002C215E">
              <w:rPr>
                <w:rFonts w:ascii="Ravensbourne Sans" w:hAnsi="Ravensbourne Sans"/>
                <w:spacing w:val="-6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get</w:t>
            </w:r>
            <w:r w:rsidRPr="002C215E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the</w:t>
            </w:r>
            <w:r w:rsidRPr="002C215E">
              <w:rPr>
                <w:rFonts w:ascii="Ravensbourne Sans" w:hAnsi="Ravensbourne Sans"/>
                <w:spacing w:val="-6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work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done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Ravensbourne’s objectives achieved</w:t>
            </w:r>
          </w:p>
          <w:p w14:paraId="0DF0EE69" w14:textId="3A6B93E3" w:rsidR="00096B78" w:rsidRPr="002C215E" w:rsidRDefault="00096B78" w:rsidP="00772329">
            <w:pPr>
              <w:spacing w:before="240" w:after="120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Other</w:t>
            </w:r>
          </w:p>
          <w:p w14:paraId="03745AF3" w14:textId="4198AB39" w:rsidR="00096B78" w:rsidRPr="002C215E" w:rsidRDefault="00096B78" w:rsidP="009E5B03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Demonstrate an understanding of Ravensbourne’s values, culture and educational ethos and promote these through everyday practice in the role.</w:t>
            </w:r>
          </w:p>
          <w:p w14:paraId="08BFF4ED" w14:textId="5D0561BD" w:rsidR="00096B78" w:rsidRPr="002C215E" w:rsidRDefault="00096B78" w:rsidP="009E5B03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Work within Ravensbourne’s Code of Conduct and other Rules.</w:t>
            </w:r>
          </w:p>
          <w:p w14:paraId="481E0BE2" w14:textId="0BADCEFA" w:rsidR="00096B78" w:rsidRPr="002C215E" w:rsidRDefault="00096B78" w:rsidP="009E5B03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Comply with all legislative, regulatory and policy requirements (e.g., Finance, People &amp; Culture) as appropriate.</w:t>
            </w:r>
            <w:r w:rsidRPr="002C215E">
              <w:rPr>
                <w:rFonts w:ascii="Calibri" w:hAnsi="Calibri" w:cs="Calibri"/>
                <w:sz w:val="22"/>
                <w:szCs w:val="22"/>
              </w:rPr>
              <w:t> 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</w:p>
          <w:p w14:paraId="6A90A9AC" w14:textId="68AFFD96" w:rsidR="00096B78" w:rsidRPr="002C215E" w:rsidRDefault="00096B78" w:rsidP="009E5B03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Carry out the policies, procedures, and practices of Health &amp; Safety in all aspects of the role.</w:t>
            </w:r>
          </w:p>
          <w:p w14:paraId="7C80C3D9" w14:textId="47E7F4BE" w:rsidR="00D538B5" w:rsidRPr="002C215E" w:rsidRDefault="00096B78" w:rsidP="00E25518">
            <w:pPr>
              <w:pStyle w:val="TableParagraph"/>
              <w:numPr>
                <w:ilvl w:val="0"/>
                <w:numId w:val="17"/>
              </w:numPr>
              <w:spacing w:after="240"/>
              <w:ind w:left="453" w:hanging="357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Demonstrate value and importance of equality and diversity in every aspect of Ravensbourne’s work and show commitment through everyday practice in the role.</w:t>
            </w:r>
          </w:p>
        </w:tc>
      </w:tr>
      <w:tr w:rsidR="00553B2E" w:rsidRPr="002C215E" w14:paraId="6587FDE0" w14:textId="77777777" w:rsidTr="00553B2E">
        <w:tc>
          <w:tcPr>
            <w:tcW w:w="9736" w:type="dxa"/>
          </w:tcPr>
          <w:p w14:paraId="51A76F6A" w14:textId="77777777" w:rsidR="00553B2E" w:rsidRPr="002C215E" w:rsidRDefault="00553B2E" w:rsidP="00E25518">
            <w:pPr>
              <w:spacing w:before="120" w:after="120"/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lastRenderedPageBreak/>
              <w:t>Key working relationships (i.e. titles of roles, both internally and externally, with which this role holder interacts on a regular basis):</w:t>
            </w:r>
          </w:p>
          <w:p w14:paraId="1EA480AE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Department</w:t>
            </w:r>
          </w:p>
          <w:p w14:paraId="27E96615" w14:textId="6E8F63CF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Course Leaders for other courses within the Department or with closely related content</w:t>
            </w:r>
          </w:p>
          <w:p w14:paraId="3FFE096C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Tutors and Sessional staff</w:t>
            </w:r>
          </w:p>
          <w:p w14:paraId="0FBC4D41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 of School</w:t>
            </w:r>
          </w:p>
          <w:p w14:paraId="45EC61FF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 of Learning and Teaching</w:t>
            </w:r>
          </w:p>
          <w:p w14:paraId="1A4DF703" w14:textId="77777777" w:rsidR="00341DE7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Registry &amp; Student Services</w:t>
            </w:r>
          </w:p>
          <w:p w14:paraId="5A1F0B78" w14:textId="77777777" w:rsidR="00C4409B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Quality</w:t>
            </w:r>
          </w:p>
          <w:p w14:paraId="59C53B97" w14:textId="77777777" w:rsidR="00C4409B" w:rsidRPr="002C215E" w:rsidRDefault="00C4409B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People and Culture</w:t>
            </w:r>
          </w:p>
          <w:p w14:paraId="187853FF" w14:textId="5C4C6A0A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hAnsi="Ravensbourne Sans"/>
                <w:sz w:val="22"/>
              </w:rPr>
              <w:t>Marketing</w:t>
            </w:r>
          </w:p>
          <w:p w14:paraId="558B8C08" w14:textId="39039D4E" w:rsidR="00553B2E" w:rsidRPr="002C215E" w:rsidRDefault="00AE418C" w:rsidP="003E4114">
            <w:pPr>
              <w:widowControl w:val="0"/>
              <w:autoSpaceDE w:val="0"/>
              <w:autoSpaceDN w:val="0"/>
              <w:spacing w:after="2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Technical and Building Services</w:t>
            </w:r>
          </w:p>
        </w:tc>
      </w:tr>
      <w:tr w:rsidR="00553B2E" w:rsidRPr="002C215E" w14:paraId="53E4B4F8" w14:textId="77777777" w:rsidTr="00553B2E">
        <w:tc>
          <w:tcPr>
            <w:tcW w:w="9736" w:type="dxa"/>
          </w:tcPr>
          <w:p w14:paraId="60B73355" w14:textId="77777777" w:rsidR="00553B2E" w:rsidRPr="002C215E" w:rsidRDefault="00553B2E" w:rsidP="007B70C0">
            <w:pPr>
              <w:spacing w:before="120" w:after="120"/>
              <w:rPr>
                <w:rFonts w:ascii="Ravensbourne Sans" w:hAnsi="Ravensbourne Sans" w:cs="Calibri"/>
                <w:b/>
                <w:bCs/>
              </w:rPr>
            </w:pPr>
            <w:r w:rsidRPr="002C215E">
              <w:rPr>
                <w:rFonts w:ascii="Ravensbourne Sans" w:hAnsi="Ravensbourne Sans" w:cs="Calibri"/>
                <w:b/>
                <w:bCs/>
              </w:rPr>
              <w:t xml:space="preserve">Resources </w:t>
            </w: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Managed</w:t>
            </w:r>
            <w:r w:rsidRPr="002C215E">
              <w:rPr>
                <w:rFonts w:ascii="Ravensbourne Sans" w:hAnsi="Ravensbourne Sans" w:cs="Calibri"/>
                <w:b/>
                <w:bCs/>
              </w:rPr>
              <w:t xml:space="preserve"> </w:t>
            </w:r>
          </w:p>
          <w:p w14:paraId="00048D30" w14:textId="46DD8993" w:rsidR="00553B2E" w:rsidRPr="002C215E" w:rsidRDefault="00553B2E" w:rsidP="007B70C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after="120"/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</w:pPr>
            <w:r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 xml:space="preserve">Budgets: </w:t>
            </w:r>
            <w:r w:rsidR="00D46C47"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>course sessional staff and non-staff budgets</w:t>
            </w:r>
            <w:r w:rsidR="004C7422"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 xml:space="preserve"> (with Head of Department)</w:t>
            </w:r>
          </w:p>
          <w:p w14:paraId="3E3ABCAD" w14:textId="1EF70416" w:rsidR="00553B2E" w:rsidRPr="002C215E" w:rsidRDefault="00553B2E" w:rsidP="007B70C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after="120"/>
              <w:rPr>
                <w:rFonts w:ascii="Ravensbourne Sans" w:eastAsia="Arial" w:hAnsi="Ravensbourne Sans" w:cs="Arial"/>
                <w:color w:val="004F88"/>
                <w:kern w:val="0"/>
                <w:sz w:val="22"/>
                <w:szCs w:val="22"/>
                <w14:ligatures w14:val="none"/>
              </w:rPr>
            </w:pPr>
            <w:r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 xml:space="preserve">Staff: </w:t>
            </w:r>
            <w:r w:rsidR="0049333E"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>course teaching staff; sessional lecturers</w:t>
            </w:r>
          </w:p>
          <w:p w14:paraId="3DA3E714" w14:textId="4DD581D2" w:rsidR="00344543" w:rsidRPr="002C215E" w:rsidRDefault="00553B2E" w:rsidP="007B70C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after="120"/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</w:pPr>
            <w:r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 xml:space="preserve">Other: </w:t>
            </w:r>
            <w:r w:rsidR="007B70C0"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>teaching spaces (with Technical Services and Information Technology)</w:t>
            </w:r>
          </w:p>
        </w:tc>
      </w:tr>
    </w:tbl>
    <w:p w14:paraId="3B0C93EE" w14:textId="304B019B" w:rsidR="00534BC3" w:rsidRPr="002C215E" w:rsidRDefault="00534BC3" w:rsidP="00DC04DA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48896C94" w14:textId="77777777" w:rsidR="00534BC3" w:rsidRPr="002C215E" w:rsidRDefault="00534BC3">
      <w:pPr>
        <w:rPr>
          <w:rFonts w:ascii="Ravensbourne Sans" w:hAnsi="Ravensbourne Sans"/>
          <w:sz w:val="24"/>
          <w:szCs w:val="24"/>
        </w:rPr>
      </w:pPr>
      <w:r w:rsidRPr="002C215E">
        <w:rPr>
          <w:rFonts w:ascii="Ravensbourne Sans" w:hAnsi="Ravensbourne Sans"/>
          <w:sz w:val="24"/>
          <w:szCs w:val="24"/>
        </w:rPr>
        <w:br w:type="page"/>
      </w:r>
    </w:p>
    <w:p w14:paraId="13F16F64" w14:textId="77777777" w:rsidR="00D538B5" w:rsidRPr="002C215E" w:rsidRDefault="00D538B5" w:rsidP="00DC04DA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1560"/>
        <w:gridCol w:w="1559"/>
      </w:tblGrid>
      <w:tr w:rsidR="00344543" w:rsidRPr="002C215E" w14:paraId="014D9259" w14:textId="77777777" w:rsidTr="00E075BF">
        <w:trPr>
          <w:trHeight w:val="454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7AF0C1F3" w14:textId="30D22B97" w:rsidR="00344543" w:rsidRPr="002C215E" w:rsidRDefault="00344543" w:rsidP="00E075BF">
            <w:pPr>
              <w:pStyle w:val="TableParagraph"/>
              <w:spacing w:before="120" w:after="120"/>
              <w:ind w:left="108"/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Person Specification</w:t>
            </w:r>
          </w:p>
        </w:tc>
      </w:tr>
      <w:tr w:rsidR="00E26F6C" w:rsidRPr="002C215E" w14:paraId="045B012B" w14:textId="77777777" w:rsidTr="00E075BF">
        <w:trPr>
          <w:trHeight w:val="454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5D2CA570" w14:textId="3366E37E" w:rsidR="00E26F6C" w:rsidRPr="002C215E" w:rsidRDefault="00E26F6C" w:rsidP="00DC04DA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Knowledge and Experience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4D3A942" w14:textId="77777777" w:rsidR="00E26F6C" w:rsidRPr="002C215E" w:rsidRDefault="00E26F6C" w:rsidP="00DC04DA">
            <w:pPr>
              <w:pStyle w:val="TableParagraph"/>
              <w:spacing w:before="120" w:after="120"/>
              <w:ind w:left="108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7110E37" w14:textId="77777777" w:rsidR="00E26F6C" w:rsidRPr="002C215E" w:rsidRDefault="00E26F6C" w:rsidP="00DC04DA">
            <w:pPr>
              <w:pStyle w:val="TableParagraph"/>
              <w:spacing w:before="120" w:after="120"/>
              <w:ind w:left="108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  <w:t>Desirable</w:t>
            </w:r>
          </w:p>
        </w:tc>
      </w:tr>
      <w:tr w:rsidR="00E26F6C" w:rsidRPr="002C215E" w14:paraId="69031C62" w14:textId="77777777" w:rsidTr="00553B2E">
        <w:trPr>
          <w:trHeight w:val="205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8700A" w14:textId="5C0BF656" w:rsidR="00E26F6C" w:rsidRPr="002C215E" w:rsidRDefault="00E26F6C" w:rsidP="00D43186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Education</w:t>
            </w:r>
          </w:p>
          <w:p w14:paraId="25C1ED36" w14:textId="355A6E0C" w:rsidR="00CA27CA" w:rsidRPr="00CB138F" w:rsidRDefault="00CA27CA" w:rsidP="00CB138F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  <w:r w:rsidRPr="00CB138F">
              <w:rPr>
                <w:rFonts w:ascii="Ravensbourne Sans" w:hAnsi="Ravensbourne Sans"/>
                <w:spacing w:val="-2"/>
              </w:rPr>
              <w:t>A first degree, or appropriate professional qualification</w:t>
            </w:r>
            <w:r w:rsidR="00CB138F">
              <w:rPr>
                <w:rFonts w:ascii="Ravensbourne Sans" w:hAnsi="Ravensbourne Sans"/>
                <w:spacing w:val="-2"/>
              </w:rPr>
              <w:t>.</w:t>
            </w:r>
          </w:p>
          <w:p w14:paraId="079343A4" w14:textId="77777777" w:rsidR="00CA27CA" w:rsidRPr="00CB138F" w:rsidRDefault="00CA27CA" w:rsidP="00CB138F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</w:p>
          <w:p w14:paraId="0D2002B7" w14:textId="77D920D3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  <w:r w:rsidRPr="002C215E">
              <w:rPr>
                <w:rFonts w:ascii="Ravensbourne Sans" w:hAnsi="Ravensbourne Sans"/>
                <w:spacing w:val="-2"/>
              </w:rPr>
              <w:t>A postgraduate qualification in an appropriate discipline.</w:t>
            </w:r>
          </w:p>
          <w:p w14:paraId="2014CEDE" w14:textId="77777777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</w:p>
          <w:p w14:paraId="5950F0D1" w14:textId="439050B8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9"/>
              </w:rPr>
            </w:pPr>
            <w:r w:rsidRPr="002C215E">
              <w:rPr>
                <w:rFonts w:ascii="Ravensbourne Sans" w:hAnsi="Ravensbourne Sans"/>
              </w:rPr>
              <w:t>A</w:t>
            </w:r>
            <w:r w:rsidRPr="002C215E">
              <w:rPr>
                <w:rFonts w:ascii="Ravensbourne Sans" w:hAnsi="Ravensbourne Sans"/>
                <w:spacing w:val="-9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PGCE</w:t>
            </w:r>
            <w:r w:rsidRPr="002C215E">
              <w:rPr>
                <w:rFonts w:ascii="Ravensbourne Sans" w:hAnsi="Ravensbourne Sans"/>
                <w:spacing w:val="-10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or</w:t>
            </w:r>
            <w:r w:rsidRPr="002C215E">
              <w:rPr>
                <w:rFonts w:ascii="Ravensbourne Sans" w:hAnsi="Ravensbourne Sans"/>
                <w:spacing w:val="-9"/>
              </w:rPr>
              <w:t xml:space="preserve"> similar teaching qualification (or the willingness to achieve this)</w:t>
            </w:r>
            <w:r w:rsidR="002334CA">
              <w:rPr>
                <w:rFonts w:ascii="Ravensbourne Sans" w:hAnsi="Ravensbourne Sans"/>
                <w:spacing w:val="-9"/>
              </w:rPr>
              <w:t>.</w:t>
            </w:r>
          </w:p>
          <w:p w14:paraId="1133576C" w14:textId="77777777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9"/>
              </w:rPr>
            </w:pPr>
          </w:p>
          <w:p w14:paraId="3EB6E7BA" w14:textId="77777777" w:rsidR="00E26F6C" w:rsidRPr="002C215E" w:rsidRDefault="00617276" w:rsidP="00C32C18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</w:rPr>
            </w:pPr>
            <w:r w:rsidRPr="002C215E">
              <w:rPr>
                <w:rFonts w:ascii="Ravensbourne Sans" w:hAnsi="Ravensbourne Sans"/>
              </w:rPr>
              <w:t>HEA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accreditation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or</w:t>
            </w:r>
            <w:r w:rsidRPr="002C215E">
              <w:rPr>
                <w:rFonts w:ascii="Ravensbourne Sans" w:hAnsi="Ravensbourne Sans"/>
                <w:spacing w:val="-11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the</w:t>
            </w:r>
            <w:r w:rsidRPr="002C215E">
              <w:rPr>
                <w:rFonts w:ascii="Ravensbourne Sans" w:hAnsi="Ravensbourne Sans"/>
                <w:spacing w:val="-9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ability</w:t>
            </w:r>
            <w:r w:rsidRPr="002C215E">
              <w:rPr>
                <w:rFonts w:ascii="Ravensbourne Sans" w:hAnsi="Ravensbourne Sans"/>
                <w:spacing w:val="-11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to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achieve it.</w:t>
            </w:r>
          </w:p>
          <w:p w14:paraId="0DA658E0" w14:textId="24E7A68D" w:rsidR="00584C84" w:rsidRPr="002C215E" w:rsidRDefault="00584C84" w:rsidP="00584C84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right="938"/>
              <w:rPr>
                <w:rFonts w:ascii="Ravensbourne Sans" w:hAnsi="Ravensbourne Sans"/>
                <w:spacing w:val="-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AC344F" w14:textId="7E1153D5" w:rsidR="00E26F6C" w:rsidRPr="00584C84" w:rsidRDefault="00CB138F" w:rsidP="0005004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14:ligatures w14:val="standardContextual"/>
              </w:rPr>
              <w:t xml:space="preserve"> </w:t>
            </w:r>
          </w:p>
          <w:p w14:paraId="065F979D" w14:textId="241B9F17" w:rsidR="00E26F6C" w:rsidRPr="009C45B6" w:rsidRDefault="00050042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1C481E81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15C704BF" w14:textId="11942555" w:rsidR="00E26F6C" w:rsidRPr="009C45B6" w:rsidRDefault="007E7418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1F22977E" w14:textId="77777777" w:rsidR="00E26F6C" w:rsidRPr="009C45B6" w:rsidRDefault="00E26F6C" w:rsidP="002334CA">
            <w:pPr>
              <w:pStyle w:val="TableParagraph"/>
              <w:rPr>
                <w:rFonts w:ascii="Ravensbourne Sans" w:hAnsi="Ravensbourne Sans"/>
                <w14:ligatures w14:val="standardContextual"/>
              </w:rPr>
            </w:pPr>
          </w:p>
          <w:p w14:paraId="0D1A87EE" w14:textId="08B2E860" w:rsidR="00E26F6C" w:rsidRPr="009C45B6" w:rsidRDefault="005608E6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4DDD700E" w14:textId="77777777" w:rsidR="00E26F6C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62268AC0" w14:textId="77777777" w:rsidR="00584C84" w:rsidRPr="009C45B6" w:rsidRDefault="00584C84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5D16FA2E" w14:textId="77777777" w:rsidR="00E26F6C" w:rsidRDefault="00A008FD" w:rsidP="00A008FD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52FF76B0" w14:textId="26AA4588" w:rsidR="00087F14" w:rsidRPr="009C45B6" w:rsidRDefault="00087F14" w:rsidP="00A008FD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792F4E" w14:textId="77777777" w:rsidR="00E26F6C" w:rsidRPr="009C45B6" w:rsidRDefault="00E26F6C" w:rsidP="0005004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1D18965C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534D04CA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4CBD8A28" w14:textId="7B68DB5B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1E69F308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619D2CDB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65CEBB2D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46EFA396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  <w:p w14:paraId="6DC2E61F" w14:textId="77777777" w:rsidR="00E26F6C" w:rsidRPr="009C45B6" w:rsidRDefault="00E26F6C" w:rsidP="00A008FD">
            <w:pPr>
              <w:pStyle w:val="TableParagraph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  <w:tr w:rsidR="00E26F6C" w:rsidRPr="002C215E" w14:paraId="0D4D2EB1" w14:textId="77777777" w:rsidTr="00A34495">
        <w:trPr>
          <w:trHeight w:val="140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49DB" w14:textId="3FE6F60B" w:rsidR="00E26F6C" w:rsidRPr="002C215E" w:rsidRDefault="00E26F6C" w:rsidP="00A008FD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Professional qualifications</w:t>
            </w:r>
            <w:r w:rsidR="00A34495"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/experience</w:t>
            </w:r>
          </w:p>
          <w:p w14:paraId="160C6C43" w14:textId="2E3C5ADB" w:rsidR="00007A58" w:rsidRPr="002C215E" w:rsidRDefault="00007A58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Experience of working in </w:t>
            </w:r>
            <w:r w:rsidR="00B470E3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cyber security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a closely related sector.</w:t>
            </w:r>
          </w:p>
          <w:p w14:paraId="78CA0614" w14:textId="77777777" w:rsidR="0019377F" w:rsidRPr="002C215E" w:rsidRDefault="0019377F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CD6E04F" w14:textId="72528238" w:rsidR="0019377F" w:rsidRPr="002C215E" w:rsidRDefault="0019377F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Knowledge and understanding of </w:t>
            </w:r>
            <w:r w:rsidR="00B470E3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cyber security</w:t>
            </w:r>
            <w:r w:rsidR="00D2691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either from a professional or educational perspective.</w:t>
            </w:r>
          </w:p>
          <w:p w14:paraId="0BCCAD15" w14:textId="77777777" w:rsidR="00F35869" w:rsidRPr="002C215E" w:rsidRDefault="00F35869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D59D47D" w14:textId="7858ECE5" w:rsidR="00F35869" w:rsidRPr="002C215E" w:rsidRDefault="00F35869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line management of staff in an industr</w:t>
            </w:r>
            <w:r w:rsidR="00FC375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ial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academic context.</w:t>
            </w:r>
          </w:p>
          <w:p w14:paraId="5A39A47D" w14:textId="77777777" w:rsidR="00F35869" w:rsidRPr="002C215E" w:rsidRDefault="00F35869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7060411" w14:textId="59AE0B25" w:rsidR="0019377F" w:rsidRPr="002C215E" w:rsidRDefault="00F35869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A track record of research </w:t>
            </w:r>
            <w:r w:rsidR="00FC375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or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knowledge exchange in an academic or industr</w:t>
            </w:r>
            <w:r w:rsidR="00FC375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ial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context</w:t>
            </w:r>
            <w:r w:rsidR="00C72BAF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(or the ability to develop)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0C98565C" w14:textId="77777777" w:rsidR="00E26F6C" w:rsidRPr="002C215E" w:rsidRDefault="00E26F6C" w:rsidP="00D43186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Ravensbourne Sans" w:hAnsi="Ravensbourne Sans"/>
                <w:b/>
                <w:bCs/>
                <w14:ligatures w14:val="standardContextu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35D234" w14:textId="77777777" w:rsidR="00E26F6C" w:rsidRPr="00087F14" w:rsidRDefault="00E26F6C" w:rsidP="00007A58">
            <w:pPr>
              <w:pStyle w:val="TableParagraph"/>
              <w:spacing w:before="120" w:after="120"/>
              <w:ind w:left="136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6ACDE9FF" w14:textId="77777777" w:rsidR="00E26F6C" w:rsidRPr="009C45B6" w:rsidRDefault="00E26F6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718279E" w14:textId="77777777" w:rsidR="00E26F6C" w:rsidRPr="009C45B6" w:rsidRDefault="00E26F6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1F8CD6A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2EE7980" w14:textId="43947B2D" w:rsidR="00063B7F" w:rsidRPr="009C45B6" w:rsidRDefault="000D61B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4C0E5273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6628643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7A76547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765131B" w14:textId="77777777" w:rsidR="00063B7F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EEC8B2F" w14:textId="77777777" w:rsidR="00C86C0C" w:rsidRPr="009C45B6" w:rsidRDefault="00C86C0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1051BCC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4907985" w14:textId="0C78CEB5" w:rsidR="00063B7F" w:rsidRPr="009C45B6" w:rsidRDefault="00E70683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7896D9BD" w14:textId="77777777" w:rsidR="00063B7F" w:rsidRPr="009C45B6" w:rsidRDefault="00063B7F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FA420E" w14:textId="77777777" w:rsidR="00E26F6C" w:rsidRPr="00087F14" w:rsidRDefault="00E26F6C" w:rsidP="00007A58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07E71912" w14:textId="7EAFEA98" w:rsidR="00007A58" w:rsidRPr="009C45B6" w:rsidRDefault="00007A58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3C6BA62" w14:textId="77777777" w:rsidR="00007A58" w:rsidRPr="009C45B6" w:rsidRDefault="00007A58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F8C4730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8FABA30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511E19A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D232959" w14:textId="77777777" w:rsidR="0048172F" w:rsidRDefault="0048172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7818A3B" w14:textId="6EB652FD" w:rsidR="00063B7F" w:rsidRPr="009C45B6" w:rsidRDefault="007A533D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352F94A0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93A09D0" w14:textId="77777777" w:rsidR="0048172F" w:rsidRPr="009C45B6" w:rsidRDefault="0048172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1B546E4" w14:textId="77777777" w:rsidR="00063B7F" w:rsidRPr="009C45B6" w:rsidRDefault="00063B7F" w:rsidP="00FC4AA2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E2C1C79" w14:textId="77777777" w:rsidR="00063B7F" w:rsidRPr="009C45B6" w:rsidRDefault="00063B7F" w:rsidP="007268B9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  <w:tr w:rsidR="00E26F6C" w:rsidRPr="002C215E" w14:paraId="21A5F12E" w14:textId="77777777" w:rsidTr="00A34495">
        <w:trPr>
          <w:trHeight w:val="1655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502E2" w14:textId="038C11A6" w:rsidR="00E26F6C" w:rsidRPr="002C215E" w:rsidRDefault="00E26F6C" w:rsidP="00305163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Higher Education knowledge</w:t>
            </w:r>
          </w:p>
          <w:p w14:paraId="7C5F6B11" w14:textId="556A50CE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Experience of teaching on a </w:t>
            </w:r>
            <w:r w:rsidR="00A62C48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relevant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</w:t>
            </w:r>
            <w:r w:rsidR="000B5EC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degree 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course</w:t>
            </w:r>
          </w:p>
          <w:p w14:paraId="739B68E7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C145E54" w14:textId="1604DBEF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track record of experience in academic processes and practices, including course</w:t>
            </w:r>
            <w:r w:rsidR="00225B60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/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module design and development.</w:t>
            </w:r>
          </w:p>
          <w:p w14:paraId="24739276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0C67976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academic management, including for example assessment processes, course reporting, peer observation procedures, quality systems.</w:t>
            </w:r>
          </w:p>
          <w:p w14:paraId="592E4702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C4C75FD" w14:textId="336FE9A0" w:rsidR="00E26F6C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perspective on the broader development of the education sector, including for example pedagogic developments</w:t>
            </w:r>
            <w:r w:rsidR="00DC3E84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68A24631" w14:textId="77777777" w:rsidR="00E26F6C" w:rsidRPr="002C215E" w:rsidRDefault="00E26F6C" w:rsidP="00D43186">
            <w:pPr>
              <w:autoSpaceDE w:val="0"/>
              <w:autoSpaceDN w:val="0"/>
              <w:spacing w:after="0" w:line="271" w:lineRule="exact"/>
              <w:ind w:left="135"/>
              <w:rPr>
                <w:rFonts w:ascii="Ravensbourne Sans" w:hAnsi="Ravensbourne Sans" w:cs="Aptos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6BA855" w14:textId="77777777" w:rsidR="00E26F6C" w:rsidRPr="00FC4AA2" w:rsidRDefault="00E26F6C" w:rsidP="009F1CF8">
            <w:pPr>
              <w:pStyle w:val="TableParagraph"/>
              <w:spacing w:before="120" w:after="120"/>
              <w:ind w:left="136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21259940" w14:textId="04318E82" w:rsidR="00E26F6C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F562BFC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CA98262" w14:textId="7C34C440" w:rsidR="009F1CF8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4D26E780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B484570" w14:textId="77777777" w:rsidR="00C15D60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D9188ED" w14:textId="246DFE23" w:rsidR="00C15D60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C8D1C11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74F3F5" w14:textId="77777777" w:rsidR="00E26F6C" w:rsidRPr="009C45B6" w:rsidRDefault="00E26F6C" w:rsidP="007268B9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BFD153" w14:textId="77777777" w:rsidR="00E26F6C" w:rsidRPr="00FC4AA2" w:rsidRDefault="00E26F6C" w:rsidP="009F1CF8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60CE3664" w14:textId="77777777" w:rsidR="00E26F6C" w:rsidRPr="009C45B6" w:rsidRDefault="00E26F6C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26E1C4C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DE74E55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D078D44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A293509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E8BCDCB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E7D4926" w14:textId="77777777" w:rsidR="00D652B4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48B80DC" w14:textId="77777777" w:rsidR="00D652B4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DEB12FF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6333EB3" w14:textId="66F91B90" w:rsidR="00D652B4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20980FA" w14:textId="44F8CDBC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  <w:tr w:rsidR="00A34495" w:rsidRPr="002C215E" w14:paraId="4A2F8D28" w14:textId="77777777" w:rsidTr="00A34495">
        <w:trPr>
          <w:trHeight w:val="1655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91AC1" w14:textId="77777777" w:rsidR="00A34495" w:rsidRPr="002C215E" w:rsidRDefault="00A34495" w:rsidP="00305163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Stakeholder </w:t>
            </w:r>
            <w:r w:rsidR="009C16A6"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and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Project Management</w:t>
            </w:r>
          </w:p>
          <w:p w14:paraId="1AD5EC37" w14:textId="77777777" w:rsidR="005B1865" w:rsidRPr="002C215E" w:rsidRDefault="005B1865" w:rsidP="00FF6B5C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developing and delivering partnership projects to enhance learning and the student experience</w:t>
            </w:r>
            <w:r w:rsidR="00A6780A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to develop</w:t>
            </w:r>
            <w:r w:rsidR="00FF6B5C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research initiatives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142941CE" w14:textId="3036093A" w:rsidR="00FF6B5C" w:rsidRPr="002C215E" w:rsidRDefault="00FF6B5C" w:rsidP="00FF6B5C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F370A3" w14:textId="77777777" w:rsidR="009C16A6" w:rsidRPr="00FC4AA2" w:rsidRDefault="009C16A6" w:rsidP="00FC4AA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5F34FD33" w14:textId="53FFA9B5" w:rsidR="009C16A6" w:rsidRPr="009C45B6" w:rsidRDefault="00FF6B5C" w:rsidP="009C16A6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249F8C5" w14:textId="77777777" w:rsidR="009C16A6" w:rsidRPr="009C45B6" w:rsidRDefault="009C16A6" w:rsidP="00FF6B5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DCE305D" w14:textId="77777777" w:rsidR="00A34495" w:rsidRPr="009C45B6" w:rsidRDefault="00A34495" w:rsidP="007268B9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D199E5" w14:textId="77777777" w:rsidR="009C16A6" w:rsidRPr="00FC4AA2" w:rsidRDefault="009C16A6" w:rsidP="009C16A6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2509A9C7" w14:textId="77777777" w:rsidR="009C16A6" w:rsidRPr="009C45B6" w:rsidRDefault="009C16A6" w:rsidP="009C16A6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0732F8A" w14:textId="77777777" w:rsidR="009C16A6" w:rsidRPr="009C45B6" w:rsidRDefault="009C16A6" w:rsidP="00FF6B5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221FED" w14:textId="77777777" w:rsidR="00A34495" w:rsidRPr="009C45B6" w:rsidRDefault="00A34495" w:rsidP="007268B9">
            <w:pPr>
              <w:pStyle w:val="TableParagraph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</w:tbl>
    <w:p w14:paraId="76223CF0" w14:textId="77777777" w:rsidR="00E26F6C" w:rsidRPr="002C215E" w:rsidRDefault="00E26F6C" w:rsidP="00E26F6C">
      <w:pPr>
        <w:rPr>
          <w:rFonts w:ascii="Ravensbourne Sans" w:hAnsi="Ravensbourne Sans"/>
          <w:sz w:val="24"/>
          <w:szCs w:val="24"/>
        </w:rPr>
      </w:pPr>
    </w:p>
    <w:p w14:paraId="757779E4" w14:textId="77777777" w:rsidR="00E26F6C" w:rsidRPr="002C215E" w:rsidRDefault="00E26F6C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E26F6C" w:rsidRPr="002C215E" w14:paraId="309C14C0" w14:textId="77777777" w:rsidTr="00D076CE">
        <w:trPr>
          <w:trHeight w:val="454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A88AB1E" w14:textId="77777777" w:rsidR="00E26F6C" w:rsidRPr="002C215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lastRenderedPageBreak/>
              <w:t>Core</w:t>
            </w: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Personal</w:t>
            </w: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skills abilities and behaviours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08194EFB" w14:textId="77777777" w:rsidR="00E26F6C" w:rsidRPr="00D076C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4DF7A5AF" w14:textId="77777777" w:rsidR="00E26F6C" w:rsidRPr="00D076C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Desirable</w:t>
            </w:r>
          </w:p>
        </w:tc>
      </w:tr>
      <w:tr w:rsidR="00E26F6C" w:rsidRPr="002C215E" w14:paraId="6D6F78F1" w14:textId="77777777" w:rsidTr="00553B2E">
        <w:trPr>
          <w:trHeight w:val="1702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4CBFC" w14:textId="77777777" w:rsidR="00E26F6C" w:rsidRPr="002C215E" w:rsidRDefault="00E26F6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Management and leadership </w:t>
            </w:r>
          </w:p>
          <w:p w14:paraId="2EBC4A6A" w14:textId="6EA18B0E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 w:cs="Calibri"/>
                <w:sz w:val="22"/>
                <w:szCs w:val="22"/>
                <w14:ligatures w14:val="standardContextual"/>
              </w:rPr>
              <w:t xml:space="preserve">Experience </w:t>
            </w: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of effective team leadership in an industry or academic context against defined outcomes.</w:t>
            </w:r>
          </w:p>
          <w:p w14:paraId="087F8493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F0DBA7F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Works collaboratively and harmoniously within teams and more widely with all significant others to get the job done, to the satisfaction of all those involved.</w:t>
            </w:r>
          </w:p>
          <w:p w14:paraId="6CB84B5D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5301595" w14:textId="56637ADC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project leadership on outcome-focused initiatives</w:t>
            </w:r>
            <w:r w:rsidR="002658D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50B8FD6C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7066DF4" w14:textId="21FC4848" w:rsidR="00E26F6C" w:rsidRPr="009A400F" w:rsidRDefault="00397A9D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demonstrable focus on student success and achievemen</w:t>
            </w:r>
            <w:r w:rsidR="009A400F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t</w:t>
            </w:r>
            <w:r w:rsidR="000A55BB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B4D59F" w14:textId="77777777" w:rsidR="00E26F6C" w:rsidRPr="00D076CE" w:rsidRDefault="00E26F6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70742680" w14:textId="0D133821" w:rsidR="00E26F6C" w:rsidRPr="00F1063D" w:rsidRDefault="00464982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518B5F72" w14:textId="77777777" w:rsidR="00E26F6C" w:rsidRPr="00F1063D" w:rsidRDefault="00E26F6C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D674FD8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88EBDB1" w14:textId="7E8A271B" w:rsidR="00F1063D" w:rsidRPr="00F1063D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81CB6B8" w14:textId="77777777" w:rsidR="00F1063D" w:rsidRDefault="00F1063D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8C3516C" w14:textId="77777777" w:rsidR="008075D7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B9474FA" w14:textId="77777777" w:rsidR="008075D7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C7B62E0" w14:textId="348D0584" w:rsidR="008075D7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5005B68" w14:textId="77777777" w:rsidR="008075D7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5494A54" w14:textId="37B53EB9" w:rsidR="008075D7" w:rsidRPr="00F1063D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32F5F283" w14:textId="4D108611" w:rsidR="00F1063D" w:rsidRPr="002C215E" w:rsidRDefault="00F1063D" w:rsidP="00D076CE">
            <w:pPr>
              <w:pStyle w:val="TableParagraph"/>
              <w:spacing w:line="191" w:lineRule="exact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59045A" w14:textId="77777777" w:rsidR="00E26F6C" w:rsidRPr="00D076CE" w:rsidRDefault="00E26F6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4BE85C29" w14:textId="77777777" w:rsidR="00D076CE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0C05A123" w14:textId="77777777" w:rsidR="00D076CE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693653E9" w14:textId="77777777" w:rsidR="00D076CE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6589E79E" w14:textId="77777777" w:rsidR="00F1063D" w:rsidRDefault="00F1063D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49720F13" w14:textId="77777777" w:rsidR="008075D7" w:rsidRDefault="008075D7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57BE1B1B" w14:textId="77777777" w:rsidR="008075D7" w:rsidRDefault="008075D7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206568BA" w14:textId="77777777" w:rsidR="008075D7" w:rsidRPr="002C215E" w:rsidRDefault="008075D7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</w:tc>
      </w:tr>
      <w:tr w:rsidR="00D076CE" w:rsidRPr="002C215E" w14:paraId="27711D0D" w14:textId="77777777" w:rsidTr="00553B2E">
        <w:trPr>
          <w:trHeight w:val="1273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F996E" w14:textId="77777777" w:rsidR="00D076CE" w:rsidRPr="00C50D31" w:rsidRDefault="00D076CE" w:rsidP="00C50D31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C50D31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Equality, Diversity &amp; Inclusion</w:t>
            </w:r>
          </w:p>
          <w:p w14:paraId="5A59147C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C50D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working in an environment where equality, diversity and inclusion are central to work and delivery.</w:t>
            </w:r>
          </w:p>
          <w:p w14:paraId="2673B463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FDBFD8D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C50D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dealing with diversity issues in a leadership or management context.</w:t>
            </w:r>
          </w:p>
          <w:p w14:paraId="759ADDEA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22DEFC0" w14:textId="0676BA39" w:rsidR="000C1980" w:rsidRPr="00C50D31" w:rsidRDefault="00C50D31" w:rsidP="009A400F">
            <w:pPr>
              <w:pStyle w:val="paragraph"/>
              <w:spacing w:before="0" w:beforeAutospacing="0" w:after="12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C50D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demonstrable approach to the delivery of student wellbeing, achievement and pastoral care.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B11A0E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18413B45" w14:textId="6912EC2B" w:rsidR="00D076CE" w:rsidRPr="00F1063D" w:rsidRDefault="000C1980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198B71AD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DC83F32" w14:textId="77777777" w:rsidR="00D076CE" w:rsidRDefault="00D076CE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1A300CBF" w14:textId="77777777" w:rsidR="000C1980" w:rsidRDefault="000C1980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174E4D55" w14:textId="77777777" w:rsidR="000C1980" w:rsidRDefault="000C1980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48EF725C" w14:textId="77777777" w:rsidR="000C1980" w:rsidRDefault="000C1980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3D26BDFD" w14:textId="25030818" w:rsidR="000C1980" w:rsidRPr="002C215E" w:rsidRDefault="000C1980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DC8F47" w14:textId="77777777" w:rsidR="00D076CE" w:rsidRPr="00F1063D" w:rsidRDefault="00D076CE" w:rsidP="00F1063D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14:ligatures w14:val="standardContextual"/>
              </w:rPr>
            </w:pPr>
          </w:p>
          <w:p w14:paraId="2871531D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E8E3B7B" w14:textId="77777777" w:rsidR="00D076CE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106E307" w14:textId="77777777" w:rsidR="000C1980" w:rsidRDefault="000C1980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AAE1952" w14:textId="4674BF33" w:rsidR="000C1980" w:rsidRPr="00F1063D" w:rsidRDefault="00187C9C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125379B7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</w:tc>
      </w:tr>
      <w:tr w:rsidR="00D076CE" w:rsidRPr="002C215E" w14:paraId="5DCB7446" w14:textId="77777777" w:rsidTr="00A34495">
        <w:trPr>
          <w:trHeight w:val="1808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43EB6" w14:textId="77777777" w:rsidR="00D076CE" w:rsidRPr="002C215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Communication</w:t>
            </w:r>
            <w:r w:rsidRPr="002C215E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 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</w:p>
          <w:p w14:paraId="46905720" w14:textId="108EC641" w:rsid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writing and speaking in formal contexts including for example academic writing/report writing, public speaking.</w:t>
            </w:r>
          </w:p>
          <w:p w14:paraId="3AFD05A3" w14:textId="77777777" w:rsidR="00E57031" w:rsidRP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A6B4F87" w14:textId="77777777" w:rsid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The ability to maintain effective relationships across all levels of an organisation and external stakeholders.</w:t>
            </w:r>
          </w:p>
          <w:p w14:paraId="596F17E5" w14:textId="77777777" w:rsidR="00E57031" w:rsidRP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B968E6E" w14:textId="2105D96C" w:rsidR="00E57031" w:rsidRPr="009A400F" w:rsidRDefault="00E57031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Proficiency in data management and analysis systems and the capacity to adapt to evolving systems.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8BFAD9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492334CB" w14:textId="28CCDCCD" w:rsidR="00D076CE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CAF96CD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7442FEB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AE27690" w14:textId="5CEB5B96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29137D7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12AC9C1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4090AC7" w14:textId="49EF5BEB" w:rsidR="002B0DC3" w:rsidRPr="00F1063D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6AD210B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B1A81B7" w14:textId="5A5A9CE5" w:rsidR="00D076CE" w:rsidRPr="002C215E" w:rsidRDefault="00D076CE" w:rsidP="00D076CE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BAB9FD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147DD65C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954AC8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2EF34DA" w14:textId="77777777" w:rsidR="00D076CE" w:rsidRPr="002C215E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</w:tc>
      </w:tr>
      <w:tr w:rsidR="00D076CE" w:rsidRPr="002C215E" w14:paraId="3E493404" w14:textId="77777777" w:rsidTr="009A400F">
        <w:trPr>
          <w:trHeight w:val="124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87C9E" w14:textId="059745E1" w:rsidR="00D076CE" w:rsidRPr="002C215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Organisational Values</w:t>
            </w:r>
          </w:p>
          <w:p w14:paraId="709DB914" w14:textId="5854EFE1" w:rsidR="00D076CE" w:rsidRPr="009A400F" w:rsidRDefault="00391612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1612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Demonstrates a commitment to delivering positive organisational values.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931A30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59608FEF" w14:textId="33996DDB" w:rsidR="00D076CE" w:rsidRPr="00F1063D" w:rsidRDefault="00391612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DD22F98" w14:textId="4A987168" w:rsidR="00D076CE" w:rsidRPr="002C215E" w:rsidRDefault="00D076CE" w:rsidP="00391612">
            <w:pPr>
              <w:pStyle w:val="TableParagraph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AF363A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0BC05A71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378D9D3" w14:textId="77777777" w:rsidR="00D076CE" w:rsidRPr="002C215E" w:rsidRDefault="00D076CE" w:rsidP="0039161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</w:tc>
      </w:tr>
    </w:tbl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946"/>
        <w:gridCol w:w="2835"/>
      </w:tblGrid>
      <w:tr w:rsidR="009A400F" w14:paraId="2B314ADE" w14:textId="77777777" w:rsidTr="00732E04">
        <w:trPr>
          <w:trHeight w:val="2154"/>
        </w:trPr>
        <w:tc>
          <w:tcPr>
            <w:tcW w:w="6946" w:type="dxa"/>
          </w:tcPr>
          <w:p w14:paraId="0FE15779" w14:textId="77777777" w:rsidR="009A400F" w:rsidRPr="00CC517E" w:rsidRDefault="009A400F" w:rsidP="009A400F">
            <w:pPr>
              <w:spacing w:before="240" w:after="120"/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Our Values</w:t>
            </w:r>
          </w:p>
          <w:p w14:paraId="52E5705B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 xml:space="preserve">Connection: 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>We value what happens together and we collaborate to achieve our collective goals.</w:t>
            </w:r>
          </w:p>
          <w:p w14:paraId="47144420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Dynamism: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embrace every opportunity to adapt and optimise.</w:t>
            </w:r>
          </w:p>
          <w:p w14:paraId="6F865D22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Inclusion: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celebrate our diversity, and we embrace difference as a source of strength. </w:t>
            </w:r>
          </w:p>
          <w:p w14:paraId="10AFD592" w14:textId="77777777" w:rsidR="009A400F" w:rsidRPr="009A400F" w:rsidRDefault="009A400F" w:rsidP="009A400F">
            <w:pPr>
              <w:rPr>
                <w:rFonts w:ascii="Ravensbourne Sans" w:hAnsi="Ravensbourne Sans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Professionalism: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aim for quality in everything we do and take pride in our work.</w:t>
            </w:r>
          </w:p>
        </w:tc>
        <w:tc>
          <w:tcPr>
            <w:tcW w:w="2835" w:type="dxa"/>
          </w:tcPr>
          <w:p w14:paraId="775771EB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</w:p>
          <w:p w14:paraId="44A0EB06" w14:textId="6D29CAD6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  <w:r w:rsidRPr="002C215E">
              <w:rPr>
                <w:noProof/>
              </w:rPr>
              <w:drawing>
                <wp:inline distT="0" distB="0" distL="0" distR="0" wp14:anchorId="1D11F3AE" wp14:editId="4E38AD8A">
                  <wp:extent cx="1018997" cy="803780"/>
                  <wp:effectExtent l="0" t="0" r="0" b="0"/>
                  <wp:docPr id="568630308" name="Picture 1" descr="A logo with colorful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536327" name="Picture 1" descr="A logo with colorful circl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398" cy="81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CB663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</w:p>
          <w:p w14:paraId="0071DCD3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  <w:r w:rsidRPr="002C215E">
              <w:rPr>
                <w:noProof/>
              </w:rPr>
              <w:drawing>
                <wp:inline distT="0" distB="0" distL="0" distR="0" wp14:anchorId="1A46B8DE" wp14:editId="1CCC8E99">
                  <wp:extent cx="1334509" cy="644045"/>
                  <wp:effectExtent l="0" t="0" r="0" b="3810"/>
                  <wp:docPr id="2112563877" name="Picture 3" descr="A white sign with black text and green and purple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23297" name="Picture 3" descr="A white sign with black text and green and purple symbo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16" cy="65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37D1F" w14:textId="387B6229" w:rsidR="00E26F6C" w:rsidRPr="002C215E" w:rsidRDefault="00E26F6C" w:rsidP="009A400F">
      <w:pPr>
        <w:spacing w:after="0" w:line="240" w:lineRule="auto"/>
      </w:pPr>
    </w:p>
    <w:sectPr w:rsidR="00E26F6C" w:rsidRPr="002C215E" w:rsidSect="00E05EFB">
      <w:footerReference w:type="default" r:id="rId12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F1BAF" w14:textId="77777777" w:rsidR="00B834BE" w:rsidRDefault="00B834BE" w:rsidP="00006082">
      <w:pPr>
        <w:spacing w:after="0" w:line="240" w:lineRule="auto"/>
      </w:pPr>
      <w:r>
        <w:separator/>
      </w:r>
    </w:p>
  </w:endnote>
  <w:endnote w:type="continuationSeparator" w:id="0">
    <w:p w14:paraId="167338F9" w14:textId="77777777" w:rsidR="00B834BE" w:rsidRDefault="00B834BE" w:rsidP="0000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ensbourne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52F0" w14:textId="6DEA79EA" w:rsidR="00006082" w:rsidRPr="00690682" w:rsidRDefault="00560172" w:rsidP="00EB1A02">
    <w:pPr>
      <w:pStyle w:val="Footer"/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>B</w:t>
    </w:r>
    <w:r w:rsidR="006323D1" w:rsidRPr="00690682">
      <w:rPr>
        <w:sz w:val="18"/>
        <w:szCs w:val="18"/>
      </w:rPr>
      <w:t xml:space="preserve">Sc </w:t>
    </w:r>
    <w:r w:rsidR="001D61FC">
      <w:rPr>
        <w:sz w:val="18"/>
        <w:szCs w:val="18"/>
      </w:rPr>
      <w:t>Cyber Security</w:t>
    </w:r>
    <w:r w:rsidR="00D8242C" w:rsidRPr="00690682">
      <w:rPr>
        <w:sz w:val="18"/>
        <w:szCs w:val="18"/>
      </w:rPr>
      <w:t xml:space="preserve"> </w:t>
    </w:r>
    <w:r w:rsidR="00690682" w:rsidRPr="00690682">
      <w:rPr>
        <w:sz w:val="18"/>
        <w:szCs w:val="18"/>
      </w:rPr>
      <w:t xml:space="preserve">Course Leader: </w:t>
    </w:r>
    <w:r w:rsidR="006323D1" w:rsidRPr="00690682">
      <w:rPr>
        <w:sz w:val="18"/>
        <w:szCs w:val="18"/>
      </w:rPr>
      <w:t xml:space="preserve">Job Description and Person </w:t>
    </w:r>
    <w:r w:rsidR="007F7FBC" w:rsidRPr="00690682">
      <w:rPr>
        <w:sz w:val="18"/>
        <w:szCs w:val="18"/>
      </w:rPr>
      <w:t>Specification</w:t>
    </w:r>
    <w:r w:rsidR="007F7FBC" w:rsidRPr="00690682">
      <w:rPr>
        <w:sz w:val="18"/>
        <w:szCs w:val="18"/>
      </w:rPr>
      <w:tab/>
    </w:r>
    <w:r w:rsidR="0029269C">
      <w:rPr>
        <w:sz w:val="18"/>
        <w:szCs w:val="18"/>
      </w:rPr>
      <w:t>September</w:t>
    </w:r>
    <w:r w:rsidR="007F7FBC" w:rsidRPr="00690682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BB14" w14:textId="77777777" w:rsidR="00B834BE" w:rsidRDefault="00B834BE" w:rsidP="00006082">
      <w:pPr>
        <w:spacing w:after="0" w:line="240" w:lineRule="auto"/>
      </w:pPr>
      <w:r>
        <w:separator/>
      </w:r>
    </w:p>
  </w:footnote>
  <w:footnote w:type="continuationSeparator" w:id="0">
    <w:p w14:paraId="58179A2C" w14:textId="77777777" w:rsidR="00B834BE" w:rsidRDefault="00B834BE" w:rsidP="0000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0BF"/>
    <w:multiLevelType w:val="hybridMultilevel"/>
    <w:tmpl w:val="940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8A1"/>
    <w:multiLevelType w:val="hybridMultilevel"/>
    <w:tmpl w:val="866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DAD"/>
    <w:multiLevelType w:val="hybridMultilevel"/>
    <w:tmpl w:val="5B3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56A6"/>
    <w:multiLevelType w:val="hybridMultilevel"/>
    <w:tmpl w:val="48DC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EBD"/>
    <w:multiLevelType w:val="multilevel"/>
    <w:tmpl w:val="A9C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A3E3A"/>
    <w:multiLevelType w:val="multilevel"/>
    <w:tmpl w:val="C9C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529BC"/>
    <w:multiLevelType w:val="multilevel"/>
    <w:tmpl w:val="A2C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2E59D4"/>
    <w:multiLevelType w:val="hybridMultilevel"/>
    <w:tmpl w:val="81C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D1530"/>
    <w:multiLevelType w:val="hybridMultilevel"/>
    <w:tmpl w:val="2CB8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93CDF"/>
    <w:multiLevelType w:val="hybridMultilevel"/>
    <w:tmpl w:val="F3164962"/>
    <w:lvl w:ilvl="0" w:tplc="AB509C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2A6150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966C2148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4B86DB1E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B7FE1142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6AA6BF9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BF303590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1D58061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CE9E11F0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BB43654"/>
    <w:multiLevelType w:val="multilevel"/>
    <w:tmpl w:val="D2A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A37F83"/>
    <w:multiLevelType w:val="multilevel"/>
    <w:tmpl w:val="167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932854"/>
    <w:multiLevelType w:val="hybridMultilevel"/>
    <w:tmpl w:val="B2DE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0350">
    <w:abstractNumId w:val="9"/>
  </w:num>
  <w:num w:numId="2" w16cid:durableId="2022198576">
    <w:abstractNumId w:val="8"/>
  </w:num>
  <w:num w:numId="3" w16cid:durableId="689141665">
    <w:abstractNumId w:val="3"/>
  </w:num>
  <w:num w:numId="4" w16cid:durableId="1563515208">
    <w:abstractNumId w:val="3"/>
  </w:num>
  <w:num w:numId="5" w16cid:durableId="1569924468">
    <w:abstractNumId w:val="2"/>
  </w:num>
  <w:num w:numId="6" w16cid:durableId="935091519">
    <w:abstractNumId w:val="2"/>
  </w:num>
  <w:num w:numId="7" w16cid:durableId="162819960">
    <w:abstractNumId w:val="1"/>
  </w:num>
  <w:num w:numId="8" w16cid:durableId="1522667724">
    <w:abstractNumId w:val="3"/>
  </w:num>
  <w:num w:numId="9" w16cid:durableId="2009477220">
    <w:abstractNumId w:val="2"/>
  </w:num>
  <w:num w:numId="10" w16cid:durableId="1039818499">
    <w:abstractNumId w:val="7"/>
  </w:num>
  <w:num w:numId="11" w16cid:durableId="1929381282">
    <w:abstractNumId w:val="0"/>
  </w:num>
  <w:num w:numId="12" w16cid:durableId="612445119">
    <w:abstractNumId w:val="5"/>
  </w:num>
  <w:num w:numId="13" w16cid:durableId="455099967">
    <w:abstractNumId w:val="10"/>
  </w:num>
  <w:num w:numId="14" w16cid:durableId="1273242214">
    <w:abstractNumId w:val="4"/>
  </w:num>
  <w:num w:numId="15" w16cid:durableId="338430092">
    <w:abstractNumId w:val="11"/>
  </w:num>
  <w:num w:numId="16" w16cid:durableId="166212574">
    <w:abstractNumId w:val="6"/>
  </w:num>
  <w:num w:numId="17" w16cid:durableId="1258058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3"/>
    <w:rsid w:val="00006082"/>
    <w:rsid w:val="00007A58"/>
    <w:rsid w:val="00012348"/>
    <w:rsid w:val="00034F5C"/>
    <w:rsid w:val="00050042"/>
    <w:rsid w:val="000540A0"/>
    <w:rsid w:val="00056A72"/>
    <w:rsid w:val="000573C2"/>
    <w:rsid w:val="00063B7F"/>
    <w:rsid w:val="00077D0B"/>
    <w:rsid w:val="00080C29"/>
    <w:rsid w:val="00085724"/>
    <w:rsid w:val="00087F14"/>
    <w:rsid w:val="00096B78"/>
    <w:rsid w:val="000A55BB"/>
    <w:rsid w:val="000B5ECE"/>
    <w:rsid w:val="000C1980"/>
    <w:rsid w:val="000C3726"/>
    <w:rsid w:val="000C47A7"/>
    <w:rsid w:val="000C5DD8"/>
    <w:rsid w:val="000D61BC"/>
    <w:rsid w:val="000E7709"/>
    <w:rsid w:val="0010190D"/>
    <w:rsid w:val="00124309"/>
    <w:rsid w:val="00125218"/>
    <w:rsid w:val="00132E6F"/>
    <w:rsid w:val="0016177A"/>
    <w:rsid w:val="00164985"/>
    <w:rsid w:val="0017215E"/>
    <w:rsid w:val="0018426D"/>
    <w:rsid w:val="00187C9C"/>
    <w:rsid w:val="00192565"/>
    <w:rsid w:val="0019377F"/>
    <w:rsid w:val="001A38DC"/>
    <w:rsid w:val="001D61FC"/>
    <w:rsid w:val="001D6FAF"/>
    <w:rsid w:val="001F476D"/>
    <w:rsid w:val="00225B60"/>
    <w:rsid w:val="002334CA"/>
    <w:rsid w:val="002642CB"/>
    <w:rsid w:val="002658D6"/>
    <w:rsid w:val="002708E6"/>
    <w:rsid w:val="00271D06"/>
    <w:rsid w:val="0027600E"/>
    <w:rsid w:val="0028193D"/>
    <w:rsid w:val="00291BFC"/>
    <w:rsid w:val="0029269C"/>
    <w:rsid w:val="002B0DC3"/>
    <w:rsid w:val="002C215E"/>
    <w:rsid w:val="002C6379"/>
    <w:rsid w:val="002D23CE"/>
    <w:rsid w:val="002D2951"/>
    <w:rsid w:val="002F3F95"/>
    <w:rsid w:val="00305163"/>
    <w:rsid w:val="00312285"/>
    <w:rsid w:val="00314D59"/>
    <w:rsid w:val="00316C0D"/>
    <w:rsid w:val="00321446"/>
    <w:rsid w:val="003321CB"/>
    <w:rsid w:val="003334D3"/>
    <w:rsid w:val="00335024"/>
    <w:rsid w:val="00341DE7"/>
    <w:rsid w:val="00344543"/>
    <w:rsid w:val="00381BD5"/>
    <w:rsid w:val="00391612"/>
    <w:rsid w:val="00397A9D"/>
    <w:rsid w:val="003E4114"/>
    <w:rsid w:val="004272E3"/>
    <w:rsid w:val="00427DC9"/>
    <w:rsid w:val="00455D3E"/>
    <w:rsid w:val="004607EF"/>
    <w:rsid w:val="0046353F"/>
    <w:rsid w:val="00464982"/>
    <w:rsid w:val="00477159"/>
    <w:rsid w:val="0048172F"/>
    <w:rsid w:val="00482574"/>
    <w:rsid w:val="0048374C"/>
    <w:rsid w:val="0049333E"/>
    <w:rsid w:val="004A37D5"/>
    <w:rsid w:val="004A580D"/>
    <w:rsid w:val="004C5A7C"/>
    <w:rsid w:val="004C7422"/>
    <w:rsid w:val="004D7F5C"/>
    <w:rsid w:val="004E6206"/>
    <w:rsid w:val="004F7D9B"/>
    <w:rsid w:val="00505CA0"/>
    <w:rsid w:val="00534BC3"/>
    <w:rsid w:val="00553B2E"/>
    <w:rsid w:val="00556527"/>
    <w:rsid w:val="00560172"/>
    <w:rsid w:val="005608E6"/>
    <w:rsid w:val="00572F60"/>
    <w:rsid w:val="005805BE"/>
    <w:rsid w:val="00584C84"/>
    <w:rsid w:val="0059216A"/>
    <w:rsid w:val="005A282A"/>
    <w:rsid w:val="005A7057"/>
    <w:rsid w:val="005B1865"/>
    <w:rsid w:val="005B684F"/>
    <w:rsid w:val="005C1B66"/>
    <w:rsid w:val="005F064A"/>
    <w:rsid w:val="00600E9D"/>
    <w:rsid w:val="00603FBC"/>
    <w:rsid w:val="0060546D"/>
    <w:rsid w:val="00606A8E"/>
    <w:rsid w:val="00607262"/>
    <w:rsid w:val="00617276"/>
    <w:rsid w:val="006323D1"/>
    <w:rsid w:val="00645362"/>
    <w:rsid w:val="006821A5"/>
    <w:rsid w:val="00690682"/>
    <w:rsid w:val="0069282B"/>
    <w:rsid w:val="006B73FA"/>
    <w:rsid w:val="006D05B4"/>
    <w:rsid w:val="00716B18"/>
    <w:rsid w:val="00720A8B"/>
    <w:rsid w:val="00732E04"/>
    <w:rsid w:val="00772329"/>
    <w:rsid w:val="00777E86"/>
    <w:rsid w:val="007A533D"/>
    <w:rsid w:val="007B70C0"/>
    <w:rsid w:val="007E07FD"/>
    <w:rsid w:val="007E1290"/>
    <w:rsid w:val="007E3C4A"/>
    <w:rsid w:val="007E3F72"/>
    <w:rsid w:val="007E7418"/>
    <w:rsid w:val="007F7FBC"/>
    <w:rsid w:val="008075D7"/>
    <w:rsid w:val="00832D7F"/>
    <w:rsid w:val="008364B9"/>
    <w:rsid w:val="00847F9A"/>
    <w:rsid w:val="008851B3"/>
    <w:rsid w:val="008A612D"/>
    <w:rsid w:val="008A6C60"/>
    <w:rsid w:val="008A747D"/>
    <w:rsid w:val="008B49EB"/>
    <w:rsid w:val="008D0A22"/>
    <w:rsid w:val="008E17FA"/>
    <w:rsid w:val="008F3F18"/>
    <w:rsid w:val="0090642E"/>
    <w:rsid w:val="00907CE2"/>
    <w:rsid w:val="009131F9"/>
    <w:rsid w:val="009365C5"/>
    <w:rsid w:val="0097174D"/>
    <w:rsid w:val="0099505F"/>
    <w:rsid w:val="009A400F"/>
    <w:rsid w:val="009A6E1E"/>
    <w:rsid w:val="009C16A6"/>
    <w:rsid w:val="009C1769"/>
    <w:rsid w:val="009C2FDC"/>
    <w:rsid w:val="009C45B6"/>
    <w:rsid w:val="009C711D"/>
    <w:rsid w:val="009E516D"/>
    <w:rsid w:val="009E5B03"/>
    <w:rsid w:val="009F1CF8"/>
    <w:rsid w:val="009F6F3D"/>
    <w:rsid w:val="00A005B1"/>
    <w:rsid w:val="00A008FD"/>
    <w:rsid w:val="00A10671"/>
    <w:rsid w:val="00A34495"/>
    <w:rsid w:val="00A356EA"/>
    <w:rsid w:val="00A41EEB"/>
    <w:rsid w:val="00A42269"/>
    <w:rsid w:val="00A62C48"/>
    <w:rsid w:val="00A6780A"/>
    <w:rsid w:val="00AA58D7"/>
    <w:rsid w:val="00AA68FE"/>
    <w:rsid w:val="00AE418C"/>
    <w:rsid w:val="00AE473A"/>
    <w:rsid w:val="00AE793F"/>
    <w:rsid w:val="00AF5949"/>
    <w:rsid w:val="00B0506F"/>
    <w:rsid w:val="00B32737"/>
    <w:rsid w:val="00B470E3"/>
    <w:rsid w:val="00B612E4"/>
    <w:rsid w:val="00B834BE"/>
    <w:rsid w:val="00B938C4"/>
    <w:rsid w:val="00BA4382"/>
    <w:rsid w:val="00BB52C8"/>
    <w:rsid w:val="00BD41EC"/>
    <w:rsid w:val="00C049C4"/>
    <w:rsid w:val="00C1303D"/>
    <w:rsid w:val="00C15D60"/>
    <w:rsid w:val="00C2484B"/>
    <w:rsid w:val="00C32C18"/>
    <w:rsid w:val="00C377D5"/>
    <w:rsid w:val="00C42D97"/>
    <w:rsid w:val="00C4409B"/>
    <w:rsid w:val="00C4771B"/>
    <w:rsid w:val="00C50064"/>
    <w:rsid w:val="00C50D31"/>
    <w:rsid w:val="00C510C5"/>
    <w:rsid w:val="00C66047"/>
    <w:rsid w:val="00C72BAF"/>
    <w:rsid w:val="00C75725"/>
    <w:rsid w:val="00C86C0C"/>
    <w:rsid w:val="00CA258D"/>
    <w:rsid w:val="00CA27CA"/>
    <w:rsid w:val="00CA67E3"/>
    <w:rsid w:val="00CB114C"/>
    <w:rsid w:val="00CB138F"/>
    <w:rsid w:val="00CC517E"/>
    <w:rsid w:val="00CD2454"/>
    <w:rsid w:val="00CE2C5F"/>
    <w:rsid w:val="00CE4837"/>
    <w:rsid w:val="00CF326E"/>
    <w:rsid w:val="00D076CE"/>
    <w:rsid w:val="00D2691E"/>
    <w:rsid w:val="00D27189"/>
    <w:rsid w:val="00D43186"/>
    <w:rsid w:val="00D43BBB"/>
    <w:rsid w:val="00D46C47"/>
    <w:rsid w:val="00D5049A"/>
    <w:rsid w:val="00D538B5"/>
    <w:rsid w:val="00D652B4"/>
    <w:rsid w:val="00D73C15"/>
    <w:rsid w:val="00D776C1"/>
    <w:rsid w:val="00D8242C"/>
    <w:rsid w:val="00DA0878"/>
    <w:rsid w:val="00DB13A0"/>
    <w:rsid w:val="00DB210B"/>
    <w:rsid w:val="00DB6DA5"/>
    <w:rsid w:val="00DC04DA"/>
    <w:rsid w:val="00DC3E84"/>
    <w:rsid w:val="00DE73D2"/>
    <w:rsid w:val="00DF59EB"/>
    <w:rsid w:val="00E05431"/>
    <w:rsid w:val="00E05EFB"/>
    <w:rsid w:val="00E075BF"/>
    <w:rsid w:val="00E20067"/>
    <w:rsid w:val="00E25518"/>
    <w:rsid w:val="00E26F6C"/>
    <w:rsid w:val="00E3578F"/>
    <w:rsid w:val="00E57031"/>
    <w:rsid w:val="00E70683"/>
    <w:rsid w:val="00E760EC"/>
    <w:rsid w:val="00E917AB"/>
    <w:rsid w:val="00EB1A02"/>
    <w:rsid w:val="00EC571D"/>
    <w:rsid w:val="00EC683A"/>
    <w:rsid w:val="00EF39E9"/>
    <w:rsid w:val="00F005A0"/>
    <w:rsid w:val="00F1063D"/>
    <w:rsid w:val="00F35869"/>
    <w:rsid w:val="00F647B0"/>
    <w:rsid w:val="00F81A4A"/>
    <w:rsid w:val="00F84C1E"/>
    <w:rsid w:val="00FA195F"/>
    <w:rsid w:val="00FB5F36"/>
    <w:rsid w:val="00FC375E"/>
    <w:rsid w:val="00FC4AA2"/>
    <w:rsid w:val="00FD029C"/>
    <w:rsid w:val="00FD371F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88BC"/>
  <w15:chartTrackingRefBased/>
  <w15:docId w15:val="{CED8802E-EAEA-4533-9699-6AAEAF3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81BD5"/>
  </w:style>
  <w:style w:type="paragraph" w:styleId="ListParagraph">
    <w:name w:val="List Paragraph"/>
    <w:basedOn w:val="Normal"/>
    <w:uiPriority w:val="34"/>
    <w:qFormat/>
    <w:rsid w:val="00FA195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26F6C"/>
    <w:pPr>
      <w:autoSpaceDE w:val="0"/>
      <w:autoSpaceDN w:val="0"/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082"/>
  </w:style>
  <w:style w:type="paragraph" w:styleId="Footer">
    <w:name w:val="footer"/>
    <w:basedOn w:val="Normal"/>
    <w:link w:val="Foot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82"/>
  </w:style>
  <w:style w:type="paragraph" w:styleId="FootnoteText">
    <w:name w:val="footnote text"/>
    <w:basedOn w:val="Normal"/>
    <w:link w:val="FootnoteTextChar"/>
    <w:uiPriority w:val="99"/>
    <w:semiHidden/>
    <w:unhideWhenUsed/>
    <w:rsid w:val="00617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7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D166D56E6C34BBB7BC47EBEF1D039" ma:contentTypeVersion="18" ma:contentTypeDescription="Create a new document." ma:contentTypeScope="" ma:versionID="2676426ed4f00688b828a59fa457afee">
  <xsd:schema xmlns:xsd="http://www.w3.org/2001/XMLSchema" xmlns:xs="http://www.w3.org/2001/XMLSchema" xmlns:p="http://schemas.microsoft.com/office/2006/metadata/properties" xmlns:ns2="4a8a8c25-5a5b-4fb5-9657-2863f94a584d" xmlns:ns3="10b48a4f-a2f7-49ca-8107-27176de4597e" targetNamespace="http://schemas.microsoft.com/office/2006/metadata/properties" ma:root="true" ma:fieldsID="e0b1785e210dcdcc1ff8d870e38c8835" ns2:_="" ns3:_="">
    <xsd:import namespace="4a8a8c25-5a5b-4fb5-9657-2863f94a584d"/>
    <xsd:import namespace="10b48a4f-a2f7-49ca-8107-27176de45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8c25-5a5b-4fb5-9657-2863f94a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94326-6371-4c42-b7e4-cb470a9ebd66}" ma:internalName="TaxCatchAll" ma:showField="CatchAllData" ma:web="4a8a8c25-5a5b-4fb5-9657-2863f94a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8a4f-a2f7-49ca-8107-27176de45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797C6-F9AF-46D6-A073-6896C5A3D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a8c25-5a5b-4fb5-9657-2863f94a584d"/>
    <ds:schemaRef ds:uri="10b48a4f-a2f7-49ca-8107-27176de45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BA6CA-EC02-4631-90E7-EC8291A30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Lambert</dc:creator>
  <cp:keywords/>
  <dc:description/>
  <cp:lastModifiedBy>John Taylor</cp:lastModifiedBy>
  <cp:revision>9</cp:revision>
  <cp:lastPrinted>2025-02-14T12:13:00Z</cp:lastPrinted>
  <dcterms:created xsi:type="dcterms:W3CDTF">2025-02-20T10:55:00Z</dcterms:created>
  <dcterms:modified xsi:type="dcterms:W3CDTF">2025-09-09T18:07:00Z</dcterms:modified>
</cp:coreProperties>
</file>